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CD" w:rsidRDefault="00A268D3" w:rsidP="00FC59CD">
      <w:pPr>
        <w:jc w:val="right"/>
      </w:pPr>
      <w:bookmarkStart w:id="0" w:name="_GoBack"/>
      <w:bookmarkEnd w:id="0"/>
      <w:r>
        <w:rPr>
          <w:noProof/>
          <w:lang w:eastAsia="de-DE"/>
        </w:rPr>
        <w:drawing>
          <wp:inline distT="0" distB="0" distL="0" distR="0">
            <wp:extent cx="2032000" cy="1210945"/>
            <wp:effectExtent l="0" t="0" r="6350" b="8255"/>
            <wp:docPr id="2"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Sabine:Desktop:MELT-Logos:MELT_farbig_Website_P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1210945"/>
                    </a:xfrm>
                    <a:prstGeom prst="rect">
                      <a:avLst/>
                    </a:prstGeom>
                    <a:noFill/>
                    <a:ln>
                      <a:noFill/>
                    </a:ln>
                  </pic:spPr>
                </pic:pic>
              </a:graphicData>
            </a:graphic>
          </wp:inline>
        </w:drawing>
      </w:r>
    </w:p>
    <w:p w:rsidR="00FC59CD" w:rsidRDefault="00FC59CD" w:rsidP="00FC59CD"/>
    <w:p w:rsidR="00FC59CD" w:rsidRDefault="00FC59CD" w:rsidP="00FC59CD">
      <w:pPr>
        <w:spacing w:line="360" w:lineRule="auto"/>
      </w:pPr>
    </w:p>
    <w:p w:rsidR="00FC59CD" w:rsidRPr="003F78DF" w:rsidRDefault="00FC59CD" w:rsidP="00FC59CD">
      <w:pPr>
        <w:spacing w:line="360" w:lineRule="auto"/>
        <w:ind w:left="4248"/>
        <w:rPr>
          <w:rFonts w:ascii="Arial" w:hAnsi="Arial"/>
          <w:sz w:val="28"/>
        </w:rPr>
      </w:pPr>
      <w:r>
        <w:rPr>
          <w:rFonts w:ascii="Arial" w:hAnsi="Arial"/>
          <w:sz w:val="28"/>
        </w:rPr>
        <w:t xml:space="preserve">MELT - </w:t>
      </w:r>
      <w:r w:rsidRPr="003F78DF">
        <w:rPr>
          <w:rFonts w:ascii="Arial" w:hAnsi="Arial"/>
          <w:sz w:val="28"/>
        </w:rPr>
        <w:t>Mehrsprachiges Lesetheater</w:t>
      </w:r>
    </w:p>
    <w:p w:rsidR="00FC59CD" w:rsidRPr="003F78DF" w:rsidRDefault="00FC59CD" w:rsidP="00FC59CD">
      <w:pPr>
        <w:spacing w:line="360" w:lineRule="auto"/>
        <w:ind w:left="6372" w:firstLine="708"/>
        <w:jc w:val="center"/>
        <w:rPr>
          <w:rFonts w:ascii="Arial" w:hAnsi="Arial"/>
          <w:sz w:val="28"/>
        </w:rPr>
      </w:pPr>
      <w:r w:rsidRPr="003F78DF">
        <w:rPr>
          <w:rFonts w:ascii="Arial" w:hAnsi="Arial"/>
          <w:sz w:val="28"/>
        </w:rPr>
        <w:t>2014-2017</w:t>
      </w:r>
    </w:p>
    <w:p w:rsidR="00FC59CD" w:rsidRDefault="00FC59CD" w:rsidP="00FC59CD"/>
    <w:p w:rsidR="00FC59CD" w:rsidRDefault="00FC59CD" w:rsidP="00FC59CD">
      <w:pPr>
        <w:jc w:val="right"/>
        <w:rPr>
          <w:rFonts w:ascii="Arial" w:hAnsi="Arial"/>
          <w:sz w:val="28"/>
          <w:szCs w:val="28"/>
        </w:rPr>
      </w:pPr>
    </w:p>
    <w:p w:rsidR="00FC59CD" w:rsidRPr="00F43574" w:rsidRDefault="00FC59CD" w:rsidP="00FC59CD">
      <w:pPr>
        <w:jc w:val="center"/>
        <w:rPr>
          <w:rFonts w:ascii="Arial" w:hAnsi="Arial"/>
          <w:sz w:val="40"/>
          <w:szCs w:val="40"/>
        </w:rPr>
      </w:pPr>
    </w:p>
    <w:p w:rsidR="00FC59CD" w:rsidRDefault="00FC59CD" w:rsidP="00FC59CD">
      <w:pPr>
        <w:rPr>
          <w:rFonts w:ascii="Arial" w:hAnsi="Arial" w:cs="Arial"/>
          <w:sz w:val="40"/>
          <w:szCs w:val="40"/>
        </w:rPr>
      </w:pPr>
      <w:r>
        <w:rPr>
          <w:rFonts w:ascii="Arial" w:hAnsi="Arial" w:cs="Arial"/>
          <w:sz w:val="40"/>
          <w:szCs w:val="40"/>
        </w:rPr>
        <w:t>Der Froschkönig und der eiserne Heinrich</w:t>
      </w:r>
    </w:p>
    <w:p w:rsidR="00FC59CD" w:rsidRDefault="00FC59CD" w:rsidP="00FC59CD">
      <w:pPr>
        <w:rPr>
          <w:rFonts w:ascii="Arial" w:hAnsi="Arial" w:cs="Arial"/>
          <w:sz w:val="40"/>
          <w:szCs w:val="40"/>
        </w:rPr>
      </w:pPr>
      <w:r>
        <w:rPr>
          <w:rFonts w:ascii="Arial" w:hAnsi="Arial" w:cs="Arial"/>
          <w:sz w:val="40"/>
          <w:szCs w:val="40"/>
        </w:rPr>
        <w:t>&amp;</w:t>
      </w:r>
    </w:p>
    <w:p w:rsidR="00FC59CD" w:rsidRDefault="00FC59CD" w:rsidP="00FC59CD">
      <w:pPr>
        <w:rPr>
          <w:rFonts w:ascii="Arial" w:hAnsi="Arial" w:cs="Arial"/>
          <w:sz w:val="40"/>
          <w:szCs w:val="40"/>
        </w:rPr>
      </w:pPr>
      <w:r>
        <w:rPr>
          <w:rFonts w:ascii="Arial" w:hAnsi="Arial" w:cs="Arial"/>
          <w:sz w:val="40"/>
          <w:szCs w:val="40"/>
        </w:rPr>
        <w:t>Rotkäppchen</w:t>
      </w:r>
    </w:p>
    <w:p w:rsidR="00FC59CD" w:rsidRDefault="00FC59CD" w:rsidP="00FC59CD">
      <w:pPr>
        <w:rPr>
          <w:rFonts w:ascii="Arial" w:hAnsi="Arial" w:cs="Arial"/>
          <w:sz w:val="28"/>
          <w:szCs w:val="28"/>
        </w:rPr>
      </w:pPr>
    </w:p>
    <w:p w:rsidR="00FC59CD" w:rsidRPr="00FC59CD" w:rsidRDefault="009E58DA" w:rsidP="00FC59CD">
      <w:pPr>
        <w:rPr>
          <w:rFonts w:ascii="Arial" w:hAnsi="Arial" w:cs="Arial"/>
          <w:sz w:val="28"/>
          <w:szCs w:val="28"/>
        </w:rPr>
      </w:pPr>
      <w:r>
        <w:rPr>
          <w:rFonts w:ascii="Arial" w:hAnsi="Arial" w:cs="Arial"/>
          <w:sz w:val="28"/>
          <w:szCs w:val="28"/>
        </w:rPr>
        <w:t xml:space="preserve">Kombiniertes </w:t>
      </w:r>
      <w:r w:rsidR="00FC59CD">
        <w:rPr>
          <w:rFonts w:ascii="Arial" w:hAnsi="Arial" w:cs="Arial"/>
          <w:sz w:val="28"/>
          <w:szCs w:val="28"/>
        </w:rPr>
        <w:t>Vorleseskript Lehrperson</w:t>
      </w:r>
    </w:p>
    <w:p w:rsidR="00FC59CD" w:rsidRPr="00EC1B71" w:rsidRDefault="00FC59CD" w:rsidP="009E58DA">
      <w:pPr>
        <w:pStyle w:val="berschrift1"/>
      </w:pPr>
      <w:r>
        <w:rPr>
          <w:rFonts w:cs="Arial"/>
          <w:szCs w:val="20"/>
        </w:rPr>
        <w:br w:type="page"/>
      </w:r>
      <w:bookmarkStart w:id="1" w:name="_Toc416194743"/>
      <w:bookmarkStart w:id="2" w:name="_Toc416194850"/>
      <w:bookmarkStart w:id="3" w:name="_Toc424043710"/>
      <w:bookmarkStart w:id="4" w:name="_Toc441151068"/>
      <w:r w:rsidRPr="00EC1B71">
        <w:lastRenderedPageBreak/>
        <w:t>Vorleseskript für die Lehrperson</w:t>
      </w:r>
      <w:bookmarkEnd w:id="1"/>
      <w:bookmarkEnd w:id="2"/>
      <w:bookmarkEnd w:id="3"/>
      <w:bookmarkEnd w:id="4"/>
      <w:r w:rsidR="009E58DA">
        <w:t xml:space="preserve">, wenn „Little </w:t>
      </w:r>
      <w:proofErr w:type="spellStart"/>
      <w:r w:rsidR="009E58DA">
        <w:t>Red</w:t>
      </w:r>
      <w:proofErr w:type="spellEnd"/>
      <w:r w:rsidR="009E58DA">
        <w:t xml:space="preserve"> </w:t>
      </w:r>
      <w:proofErr w:type="spellStart"/>
      <w:r w:rsidR="009E58DA">
        <w:t>Riding</w:t>
      </w:r>
      <w:proofErr w:type="spellEnd"/>
      <w:r w:rsidR="009E58DA">
        <w:t xml:space="preserve"> Hood“ und „Der Froschkönig“ gemeinsam eingeführt werden</w:t>
      </w:r>
    </w:p>
    <w:p w:rsidR="00FC59CD" w:rsidRPr="00901C41" w:rsidRDefault="00FC59CD" w:rsidP="00FC59CD">
      <w:pPr>
        <w:spacing w:line="300" w:lineRule="exact"/>
        <w:rPr>
          <w:rFonts w:ascii="Arial" w:hAnsi="Arial"/>
        </w:rPr>
      </w:pPr>
    </w:p>
    <w:p w:rsidR="00FC59CD" w:rsidRPr="00212058" w:rsidRDefault="00FC59CD" w:rsidP="00FC59CD">
      <w:pPr>
        <w:spacing w:line="360" w:lineRule="auto"/>
        <w:jc w:val="both"/>
        <w:rPr>
          <w:rFonts w:ascii="Arial" w:hAnsi="Arial" w:cs="Arial"/>
        </w:rPr>
      </w:pPr>
      <w:r w:rsidRPr="00212058">
        <w:rPr>
          <w:rFonts w:ascii="Arial" w:hAnsi="Arial" w:cs="Arial"/>
        </w:rPr>
        <w:t>Schon früh entdeckten die beiden Brüder Jakob und Wilhelm Grimm ihr gemeinsames Interesse an Mythen, Sagen, Märchen und Volksliedern. Am 20. Dezember 1812 veröffentlichten die beiden Brüder den ersten Band der von ihnen gesammelten Kinder- und Hausmärchen ("Grimms Märchen"). Sie gelten als eine systematische Sammlung volkstümlicher Erzählungen. Ihre Kindermärchen gehören zu den erfolgreichsten Büchern der Welt und sind sowohl in Deutschland als auch weltweit bekannt. Den Gebrüdern Grimm ging es nicht nur darum, altes Volksgut zu bewahren, sondern auch uralte Ängste der Kinder anzusprechen und dadurch zu verringern. Insgesamt entstanden zu dieser Zeit über 200 Märchen aus ihrer Feder.</w:t>
      </w:r>
    </w:p>
    <w:p w:rsidR="00FC59CD" w:rsidRPr="00212058" w:rsidRDefault="00FC59CD" w:rsidP="00FC59CD">
      <w:pPr>
        <w:spacing w:line="360" w:lineRule="auto"/>
        <w:jc w:val="both"/>
        <w:rPr>
          <w:rFonts w:ascii="Arial" w:hAnsi="Arial" w:cs="Arial"/>
        </w:rPr>
      </w:pPr>
      <w:r w:rsidRPr="00212058">
        <w:rPr>
          <w:rFonts w:ascii="Arial" w:hAnsi="Arial" w:cs="Arial"/>
        </w:rPr>
        <w:t>Das Märchen ‚Der Froschkönig und der eiserne Heinrich‘ ist bereits seit dem dreizehnten Jahrhundert bekannt</w:t>
      </w:r>
      <w:r w:rsidR="00C83C39">
        <w:rPr>
          <w:rFonts w:ascii="Arial" w:hAnsi="Arial" w:cs="Arial"/>
        </w:rPr>
        <w:t xml:space="preserve"> </w:t>
      </w:r>
      <w:proofErr w:type="gramStart"/>
      <w:r w:rsidR="00C83C39">
        <w:rPr>
          <w:rFonts w:ascii="Arial" w:hAnsi="Arial" w:cs="Arial"/>
        </w:rPr>
        <w:t>und ,</w:t>
      </w:r>
      <w:r>
        <w:rPr>
          <w:rFonts w:ascii="Arial" w:hAnsi="Arial" w:cs="Arial"/>
        </w:rPr>
        <w:t>Rotkäppchen</w:t>
      </w:r>
      <w:r w:rsidR="00C83C39">
        <w:rPr>
          <w:rFonts w:ascii="Arial" w:hAnsi="Arial" w:cs="Arial"/>
        </w:rPr>
        <w:t>‘</w:t>
      </w:r>
      <w:proofErr w:type="gramEnd"/>
      <w:r>
        <w:rPr>
          <w:rFonts w:ascii="Arial" w:hAnsi="Arial" w:cs="Arial"/>
        </w:rPr>
        <w:t xml:space="preserve"> ist eins der bekanntesten Märchen der Gebrüder Grimm. </w:t>
      </w:r>
      <w:r w:rsidRPr="00212058">
        <w:rPr>
          <w:rFonts w:ascii="Arial" w:hAnsi="Arial" w:cs="Arial"/>
        </w:rPr>
        <w:t>Im Folgenden w</w:t>
      </w:r>
      <w:r>
        <w:rPr>
          <w:rFonts w:ascii="Arial" w:hAnsi="Arial" w:cs="Arial"/>
        </w:rPr>
        <w:t>erden</w:t>
      </w:r>
      <w:r w:rsidRPr="00212058">
        <w:rPr>
          <w:rFonts w:ascii="Arial" w:hAnsi="Arial" w:cs="Arial"/>
        </w:rPr>
        <w:t xml:space="preserve"> die Geschichte</w:t>
      </w:r>
      <w:r>
        <w:rPr>
          <w:rFonts w:ascii="Arial" w:hAnsi="Arial" w:cs="Arial"/>
        </w:rPr>
        <w:t>n</w:t>
      </w:r>
      <w:r w:rsidRPr="00212058">
        <w:rPr>
          <w:rFonts w:ascii="Arial" w:hAnsi="Arial" w:cs="Arial"/>
        </w:rPr>
        <w:t xml:space="preserve"> jedoch nicht nur moderner, sondern auch etwas anders erzählt.</w:t>
      </w:r>
    </w:p>
    <w:p w:rsidR="00FC59CD" w:rsidRPr="00212058" w:rsidRDefault="00FC59CD" w:rsidP="00FC59CD">
      <w:pPr>
        <w:spacing w:line="360" w:lineRule="auto"/>
        <w:jc w:val="both"/>
        <w:rPr>
          <w:rFonts w:ascii="Arial" w:hAnsi="Arial" w:cs="Arial"/>
        </w:rPr>
      </w:pPr>
    </w:p>
    <w:p w:rsidR="00FC59CD" w:rsidRDefault="00FC59CD" w:rsidP="00FC59CD">
      <w:pPr>
        <w:spacing w:line="360" w:lineRule="auto"/>
        <w:jc w:val="both"/>
        <w:rPr>
          <w:rStyle w:val="Hervorhebung"/>
          <w:rFonts w:ascii="Arial" w:hAnsi="Arial" w:cs="Arial"/>
          <w:lang w:val="en-GB"/>
        </w:rPr>
      </w:pPr>
      <w:r w:rsidRPr="00212058">
        <w:rPr>
          <w:rStyle w:val="Hervorhebung"/>
          <w:rFonts w:ascii="Arial" w:hAnsi="Arial" w:cs="Arial"/>
          <w:lang w:val="en-GB"/>
        </w:rPr>
        <w:t>The fairy tale</w:t>
      </w:r>
      <w:r>
        <w:rPr>
          <w:rStyle w:val="Hervorhebung"/>
          <w:rFonts w:ascii="Arial" w:hAnsi="Arial" w:cs="Arial"/>
          <w:lang w:val="en-GB"/>
        </w:rPr>
        <w:t xml:space="preserve"> ‘</w:t>
      </w:r>
      <w:r w:rsidR="00A268D3">
        <w:rPr>
          <w:rStyle w:val="Hervorhebung"/>
          <w:rFonts w:ascii="Arial" w:hAnsi="Arial" w:cs="Arial"/>
          <w:lang w:val="en-GB"/>
        </w:rPr>
        <w:t>T</w:t>
      </w:r>
      <w:r>
        <w:rPr>
          <w:rStyle w:val="Hervorhebung"/>
          <w:rFonts w:ascii="Arial" w:hAnsi="Arial" w:cs="Arial"/>
          <w:lang w:val="en-GB"/>
        </w:rPr>
        <w:t xml:space="preserve">he </w:t>
      </w:r>
      <w:r w:rsidR="00A268D3">
        <w:rPr>
          <w:rStyle w:val="Hervorhebung"/>
          <w:rFonts w:ascii="Arial" w:hAnsi="Arial" w:cs="Arial"/>
          <w:lang w:val="en-GB"/>
        </w:rPr>
        <w:t>F</w:t>
      </w:r>
      <w:r>
        <w:rPr>
          <w:rStyle w:val="Hervorhebung"/>
          <w:rFonts w:ascii="Arial" w:hAnsi="Arial" w:cs="Arial"/>
          <w:lang w:val="en-GB"/>
        </w:rPr>
        <w:t xml:space="preserve">rog </w:t>
      </w:r>
      <w:r w:rsidR="00A268D3">
        <w:rPr>
          <w:rStyle w:val="Hervorhebung"/>
          <w:rFonts w:ascii="Arial" w:hAnsi="Arial" w:cs="Arial"/>
          <w:lang w:val="en-GB"/>
        </w:rPr>
        <w:t>K</w:t>
      </w:r>
      <w:r>
        <w:rPr>
          <w:rStyle w:val="Hervorhebung"/>
          <w:rFonts w:ascii="Arial" w:hAnsi="Arial" w:cs="Arial"/>
          <w:lang w:val="en-GB"/>
        </w:rPr>
        <w:t>ing’</w:t>
      </w:r>
      <w:r w:rsidRPr="00212058">
        <w:rPr>
          <w:rStyle w:val="Hervorhebung"/>
          <w:rFonts w:ascii="Arial" w:hAnsi="Arial" w:cs="Arial"/>
          <w:lang w:val="en-GB"/>
        </w:rPr>
        <w:t xml:space="preserve"> takes place in a very small kingdom in the south of Germany. The kingdom was ruled by a strict king, who had a beautiful daughter. The kingdom was so small that the king wanted his daughter to marry Prince Edward, who ruled over a great area. This was the wish of the king’s daughter too, because Edward had won the first price of “the sexiest man alive” competition. Their marriage was already arranged, when the prince disappeared without trace...</w:t>
      </w:r>
    </w:p>
    <w:p w:rsidR="00A268D3" w:rsidRPr="00212058" w:rsidRDefault="00A268D3" w:rsidP="00A268D3">
      <w:pPr>
        <w:spacing w:line="360" w:lineRule="auto"/>
        <w:jc w:val="both"/>
        <w:rPr>
          <w:rStyle w:val="Hervorhebung"/>
          <w:rFonts w:ascii="Arial" w:hAnsi="Arial" w:cs="Arial"/>
          <w:lang w:val="en-GB"/>
        </w:rPr>
      </w:pPr>
      <w:r>
        <w:rPr>
          <w:rStyle w:val="Hervorhebung"/>
          <w:rFonts w:ascii="Arial" w:hAnsi="Arial" w:cs="Arial"/>
          <w:lang w:val="en-GB"/>
        </w:rPr>
        <w:t xml:space="preserve">And every one of you knows the story of ‘Little Red Riding Hood’ – the little girl who went to </w:t>
      </w:r>
      <w:r w:rsidR="00C83C39">
        <w:rPr>
          <w:rStyle w:val="Hervorhebung"/>
          <w:rFonts w:ascii="Arial" w:hAnsi="Arial" w:cs="Arial"/>
          <w:lang w:val="en-GB"/>
        </w:rPr>
        <w:t xml:space="preserve">visit </w:t>
      </w:r>
      <w:r>
        <w:rPr>
          <w:rStyle w:val="Hervorhebung"/>
          <w:rFonts w:ascii="Arial" w:hAnsi="Arial" w:cs="Arial"/>
          <w:lang w:val="en-GB"/>
        </w:rPr>
        <w:t xml:space="preserve">her grandmother but </w:t>
      </w:r>
      <w:r w:rsidR="00C83C39">
        <w:rPr>
          <w:rStyle w:val="Hervorhebung"/>
          <w:rFonts w:ascii="Arial" w:hAnsi="Arial" w:cs="Arial"/>
          <w:lang w:val="en-GB"/>
        </w:rPr>
        <w:t>found</w:t>
      </w:r>
      <w:r>
        <w:rPr>
          <w:rStyle w:val="Hervorhebung"/>
          <w:rFonts w:ascii="Arial" w:hAnsi="Arial" w:cs="Arial"/>
          <w:lang w:val="en-GB"/>
        </w:rPr>
        <w:t xml:space="preserve"> a </w:t>
      </w:r>
      <w:r w:rsidR="00C83C39">
        <w:rPr>
          <w:rStyle w:val="Hervorhebung"/>
          <w:rFonts w:ascii="Arial" w:hAnsi="Arial" w:cs="Arial"/>
          <w:lang w:val="en-GB"/>
        </w:rPr>
        <w:t xml:space="preserve">dressed-up </w:t>
      </w:r>
      <w:r>
        <w:rPr>
          <w:rStyle w:val="Hervorhebung"/>
          <w:rFonts w:ascii="Arial" w:hAnsi="Arial" w:cs="Arial"/>
          <w:lang w:val="en-GB"/>
        </w:rPr>
        <w:t xml:space="preserve">wolf </w:t>
      </w:r>
      <w:r w:rsidR="00C83C39">
        <w:rPr>
          <w:rStyle w:val="Hervorhebung"/>
          <w:rFonts w:ascii="Arial" w:hAnsi="Arial" w:cs="Arial"/>
          <w:lang w:val="en-GB"/>
        </w:rPr>
        <w:t>in her granny’s bed instead. Well, we</w:t>
      </w:r>
      <w:r>
        <w:rPr>
          <w:rStyle w:val="Hervorhebung"/>
          <w:rFonts w:ascii="Arial" w:hAnsi="Arial" w:cs="Arial"/>
          <w:lang w:val="en-GB"/>
        </w:rPr>
        <w:t xml:space="preserve"> will now work with a different version of Little Red Riding Hood. First of all, in our readers’ theatre the characters live </w:t>
      </w:r>
      <w:r w:rsidR="009E58DA">
        <w:rPr>
          <w:rStyle w:val="Hervorhebung"/>
          <w:rFonts w:ascii="Arial" w:hAnsi="Arial" w:cs="Arial"/>
          <w:lang w:val="en-GB"/>
        </w:rPr>
        <w:t>in our time</w:t>
      </w:r>
      <w:r>
        <w:rPr>
          <w:rStyle w:val="Hervorhebung"/>
          <w:rFonts w:ascii="Arial" w:hAnsi="Arial" w:cs="Arial"/>
          <w:lang w:val="en-GB"/>
        </w:rPr>
        <w:t xml:space="preserve">. But there are also other people you might have heard </w:t>
      </w:r>
      <w:r w:rsidR="00D31E51">
        <w:rPr>
          <w:rStyle w:val="Hervorhebung"/>
          <w:rFonts w:ascii="Arial" w:hAnsi="Arial" w:cs="Arial"/>
          <w:lang w:val="en-GB"/>
        </w:rPr>
        <w:t>of</w:t>
      </w:r>
      <w:r>
        <w:rPr>
          <w:rStyle w:val="Hervorhebung"/>
          <w:rFonts w:ascii="Arial" w:hAnsi="Arial" w:cs="Arial"/>
          <w:lang w:val="en-GB"/>
        </w:rPr>
        <w:t xml:space="preserve"> before, who appear here unexpectedly. </w:t>
      </w:r>
      <w:r w:rsidR="00FD6BAA">
        <w:rPr>
          <w:rStyle w:val="Hervorhebung"/>
          <w:rFonts w:ascii="Arial" w:hAnsi="Arial" w:cs="Arial"/>
          <w:lang w:val="en-GB"/>
        </w:rPr>
        <w:t>So l</w:t>
      </w:r>
      <w:r>
        <w:rPr>
          <w:rStyle w:val="Hervorhebung"/>
          <w:rFonts w:ascii="Arial" w:hAnsi="Arial" w:cs="Arial"/>
          <w:lang w:val="en-GB"/>
        </w:rPr>
        <w:t xml:space="preserve">et’s find out more about it. </w:t>
      </w:r>
    </w:p>
    <w:p w:rsidR="00FC59CD" w:rsidRPr="009E58DA" w:rsidRDefault="00FC59CD" w:rsidP="00FC59CD">
      <w:pPr>
        <w:rPr>
          <w:rFonts w:ascii="Arial" w:hAnsi="Arial" w:cs="Arial"/>
          <w:b/>
          <w:sz w:val="16"/>
          <w:szCs w:val="16"/>
          <w:lang w:val="en-US"/>
        </w:rPr>
      </w:pPr>
      <w:proofErr w:type="spellStart"/>
      <w:r w:rsidRPr="009E58DA">
        <w:rPr>
          <w:rFonts w:ascii="Arial" w:hAnsi="Arial" w:cs="Arial"/>
          <w:b/>
          <w:sz w:val="16"/>
          <w:szCs w:val="16"/>
          <w:lang w:val="en-US"/>
        </w:rPr>
        <w:t>Quellen</w:t>
      </w:r>
      <w:proofErr w:type="spellEnd"/>
    </w:p>
    <w:p w:rsidR="00FC59CD" w:rsidRPr="00C83C39" w:rsidRDefault="00FC59CD" w:rsidP="00FC59CD">
      <w:pPr>
        <w:pStyle w:val="Literaturverzeichnis"/>
        <w:rPr>
          <w:rFonts w:ascii="Arial" w:hAnsi="Arial" w:cs="Arial"/>
          <w:noProof/>
          <w:sz w:val="16"/>
          <w:szCs w:val="16"/>
        </w:rPr>
      </w:pPr>
      <w:r w:rsidRPr="009E58DA">
        <w:rPr>
          <w:rFonts w:ascii="Arial" w:hAnsi="Arial" w:cs="Arial"/>
          <w:b/>
          <w:bCs/>
          <w:noProof/>
          <w:sz w:val="16"/>
          <w:szCs w:val="16"/>
          <w:lang w:val="en-US"/>
        </w:rPr>
        <w:t>Märchen, Grimms.</w:t>
      </w:r>
      <w:r w:rsidRPr="009E58DA">
        <w:rPr>
          <w:rFonts w:ascii="Arial" w:hAnsi="Arial" w:cs="Arial"/>
          <w:noProof/>
          <w:sz w:val="16"/>
          <w:szCs w:val="16"/>
          <w:lang w:val="en-US"/>
        </w:rPr>
        <w:t xml:space="preserve"> </w:t>
      </w:r>
      <w:r w:rsidRPr="00C83C39">
        <w:rPr>
          <w:rFonts w:ascii="Arial" w:hAnsi="Arial" w:cs="Arial"/>
          <w:noProof/>
          <w:sz w:val="16"/>
          <w:szCs w:val="16"/>
        </w:rPr>
        <w:t>Der Froschkönig und der eiserne Heinrich. [Online] [Zitat vom: 21. Januar 2016.] http://www.grimmstories.com/de/grimm_maerchen/der_froschkonig_oder_der_eiserne_heinrich.</w:t>
      </w:r>
    </w:p>
    <w:p w:rsidR="00FC59CD" w:rsidRPr="00C83C39" w:rsidRDefault="00FC59CD" w:rsidP="00FC59CD">
      <w:pPr>
        <w:pStyle w:val="Literaturverzeichnis"/>
        <w:rPr>
          <w:rFonts w:ascii="Arial" w:hAnsi="Arial" w:cs="Arial"/>
          <w:noProof/>
          <w:sz w:val="16"/>
          <w:szCs w:val="16"/>
        </w:rPr>
      </w:pPr>
      <w:r w:rsidRPr="00C83C39">
        <w:rPr>
          <w:rFonts w:ascii="Arial" w:hAnsi="Arial" w:cs="Arial"/>
          <w:b/>
          <w:bCs/>
          <w:noProof/>
          <w:sz w:val="16"/>
          <w:szCs w:val="16"/>
          <w:lang w:val="en-US"/>
        </w:rPr>
        <w:t>Tales, Grimm's Fairy.</w:t>
      </w:r>
      <w:r w:rsidRPr="00C83C39">
        <w:rPr>
          <w:rFonts w:ascii="Arial" w:hAnsi="Arial" w:cs="Arial"/>
          <w:noProof/>
          <w:sz w:val="16"/>
          <w:szCs w:val="16"/>
          <w:lang w:val="en-US"/>
        </w:rPr>
        <w:t xml:space="preserve"> The frog king or iron henry. </w:t>
      </w:r>
      <w:r w:rsidRPr="00C83C39">
        <w:rPr>
          <w:rFonts w:ascii="Arial" w:hAnsi="Arial" w:cs="Arial"/>
          <w:noProof/>
          <w:sz w:val="16"/>
          <w:szCs w:val="16"/>
        </w:rPr>
        <w:t>[Online] [Zitat vom: 21. Januar 2016.] http://www.grimmstories.com/en/grimm_fairy-tales/the_frog_king_or_iron_henry.</w:t>
      </w:r>
    </w:p>
    <w:p w:rsidR="00A268D3" w:rsidRPr="00C83C39" w:rsidRDefault="00A268D3" w:rsidP="00A268D3">
      <w:pPr>
        <w:pStyle w:val="Funotentext"/>
        <w:rPr>
          <w:rFonts w:ascii="Arial" w:hAnsi="Arial" w:cs="Arial"/>
          <w:sz w:val="16"/>
          <w:szCs w:val="16"/>
        </w:rPr>
      </w:pPr>
      <w:r w:rsidRPr="00C83C39">
        <w:rPr>
          <w:rFonts w:ascii="Arial" w:hAnsi="Arial" w:cs="Arial"/>
          <w:b/>
          <w:sz w:val="16"/>
          <w:szCs w:val="16"/>
        </w:rPr>
        <w:t>Rotkäppchen:</w:t>
      </w:r>
      <w:r w:rsidRPr="00C83C39">
        <w:rPr>
          <w:rFonts w:ascii="Arial" w:hAnsi="Arial" w:cs="Arial"/>
          <w:sz w:val="16"/>
          <w:szCs w:val="16"/>
        </w:rPr>
        <w:t xml:space="preserve"> http://www.maerchenatlas.de/deutsche-maerchen/grimms-marchen/rotkappchen/</w:t>
      </w:r>
    </w:p>
    <w:p w:rsidR="003A0245" w:rsidRPr="00C83C39" w:rsidRDefault="00A268D3">
      <w:pPr>
        <w:rPr>
          <w:rFonts w:ascii="Arial" w:hAnsi="Arial" w:cs="Arial"/>
          <w:sz w:val="16"/>
          <w:szCs w:val="16"/>
        </w:rPr>
      </w:pPr>
      <w:r w:rsidRPr="00C83C39">
        <w:rPr>
          <w:rFonts w:ascii="Arial" w:hAnsi="Arial" w:cs="Arial"/>
          <w:sz w:val="16"/>
          <w:szCs w:val="16"/>
        </w:rPr>
        <w:t>Quellen Lesetheater: http://www.murfreesboropost.com/woody-modern-version-of-fairy-tale-little-red-riding-hood-cms-27064</w:t>
      </w:r>
    </w:p>
    <w:sectPr w:rsidR="003A0245" w:rsidRPr="00C83C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2977"/>
    <w:multiLevelType w:val="hybridMultilevel"/>
    <w:tmpl w:val="86D05D2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6F283153"/>
    <w:multiLevelType w:val="hybridMultilevel"/>
    <w:tmpl w:val="D9203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CD"/>
    <w:rsid w:val="003A0245"/>
    <w:rsid w:val="009E58DA"/>
    <w:rsid w:val="00A268D3"/>
    <w:rsid w:val="00C83C39"/>
    <w:rsid w:val="00D31E51"/>
    <w:rsid w:val="00EB3E89"/>
    <w:rsid w:val="00FC59CD"/>
    <w:rsid w:val="00FD6B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C59CD"/>
    <w:pPr>
      <w:keepNext/>
      <w:keepLines/>
      <w:spacing w:before="240" w:after="0" w:line="240" w:lineRule="auto"/>
      <w:outlineLvl w:val="0"/>
    </w:pPr>
    <w:rPr>
      <w:rFonts w:ascii="Arial" w:eastAsia="Times New Roman" w:hAnsi="Arial"/>
      <w:b/>
      <w:sz w:val="28"/>
      <w:szCs w:val="32"/>
    </w:rPr>
  </w:style>
  <w:style w:type="paragraph" w:styleId="berschrift2">
    <w:name w:val="heading 2"/>
    <w:basedOn w:val="Standard"/>
    <w:next w:val="Standard"/>
    <w:link w:val="berschrift2Zchn"/>
    <w:uiPriority w:val="9"/>
    <w:unhideWhenUsed/>
    <w:qFormat/>
    <w:rsid w:val="00FC59CD"/>
    <w:pPr>
      <w:keepNext/>
      <w:keepLines/>
      <w:spacing w:before="40" w:after="0" w:line="240" w:lineRule="auto"/>
      <w:outlineLvl w:val="1"/>
    </w:pPr>
    <w:rPr>
      <w:rFonts w:ascii="Arial" w:eastAsia="Times New Roman" w:hAnsi="Arial"/>
      <w:b/>
      <w:szCs w:val="26"/>
    </w:rPr>
  </w:style>
  <w:style w:type="paragraph" w:styleId="berschrift3">
    <w:name w:val="heading 3"/>
    <w:basedOn w:val="Standard"/>
    <w:next w:val="Standard"/>
    <w:link w:val="berschrift3Zchn"/>
    <w:uiPriority w:val="9"/>
    <w:unhideWhenUsed/>
    <w:qFormat/>
    <w:rsid w:val="00FC59CD"/>
    <w:pPr>
      <w:keepNext/>
      <w:keepLines/>
      <w:spacing w:before="40" w:after="0" w:line="240" w:lineRule="auto"/>
      <w:outlineLvl w:val="2"/>
    </w:pPr>
    <w:rPr>
      <w:rFonts w:ascii="Arial" w:eastAsia="Times New Roman" w:hAnsi="Arial"/>
      <w:b/>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59CD"/>
    <w:rPr>
      <w:rFonts w:ascii="Arial" w:eastAsia="Times New Roman" w:hAnsi="Arial"/>
      <w:b/>
      <w:sz w:val="28"/>
      <w:szCs w:val="32"/>
      <w:lang w:eastAsia="en-US"/>
    </w:rPr>
  </w:style>
  <w:style w:type="character" w:customStyle="1" w:styleId="berschrift2Zchn">
    <w:name w:val="Überschrift 2 Zchn"/>
    <w:basedOn w:val="Absatz-Standardschriftart"/>
    <w:link w:val="berschrift2"/>
    <w:uiPriority w:val="9"/>
    <w:rsid w:val="00FC59CD"/>
    <w:rPr>
      <w:rFonts w:ascii="Arial" w:eastAsia="Times New Roman" w:hAnsi="Arial"/>
      <w:b/>
      <w:sz w:val="22"/>
      <w:szCs w:val="26"/>
      <w:lang w:eastAsia="en-US"/>
    </w:rPr>
  </w:style>
  <w:style w:type="character" w:customStyle="1" w:styleId="berschrift3Zchn">
    <w:name w:val="Überschrift 3 Zchn"/>
    <w:basedOn w:val="Absatz-Standardschriftart"/>
    <w:link w:val="berschrift3"/>
    <w:uiPriority w:val="9"/>
    <w:rsid w:val="00FC59CD"/>
    <w:rPr>
      <w:rFonts w:ascii="Arial" w:eastAsia="Times New Roman" w:hAnsi="Arial"/>
      <w:b/>
      <w:color w:val="000000"/>
      <w:sz w:val="22"/>
      <w:szCs w:val="24"/>
      <w:lang w:eastAsia="en-US"/>
    </w:rPr>
  </w:style>
  <w:style w:type="character" w:styleId="Hyperlink">
    <w:name w:val="Hyperlink"/>
    <w:uiPriority w:val="99"/>
    <w:unhideWhenUsed/>
    <w:rsid w:val="00FC59CD"/>
    <w:rPr>
      <w:color w:val="0000FF"/>
      <w:u w:val="single"/>
    </w:rPr>
  </w:style>
  <w:style w:type="paragraph" w:styleId="Literaturverzeichnis">
    <w:name w:val="Bibliography"/>
    <w:basedOn w:val="Standard"/>
    <w:next w:val="Standard"/>
    <w:uiPriority w:val="37"/>
    <w:unhideWhenUsed/>
    <w:rsid w:val="00FC59CD"/>
  </w:style>
  <w:style w:type="character" w:styleId="Hervorhebung">
    <w:name w:val="Emphasis"/>
    <w:uiPriority w:val="20"/>
    <w:qFormat/>
    <w:rsid w:val="00FC59CD"/>
    <w:rPr>
      <w:i/>
      <w:iCs/>
    </w:rPr>
  </w:style>
  <w:style w:type="paragraph" w:styleId="Inhaltsverzeichnisberschrift">
    <w:name w:val="TOC Heading"/>
    <w:basedOn w:val="berschrift1"/>
    <w:next w:val="Standard"/>
    <w:uiPriority w:val="39"/>
    <w:unhideWhenUsed/>
    <w:qFormat/>
    <w:rsid w:val="00FC59CD"/>
    <w:pPr>
      <w:spacing w:before="480" w:line="276" w:lineRule="auto"/>
      <w:outlineLvl w:val="9"/>
    </w:pPr>
    <w:rPr>
      <w:rFonts w:ascii="Cambria" w:hAnsi="Cambria"/>
      <w:bCs/>
      <w:color w:val="365F91"/>
      <w:szCs w:val="28"/>
    </w:rPr>
  </w:style>
  <w:style w:type="paragraph" w:styleId="Verzeichnis1">
    <w:name w:val="toc 1"/>
    <w:basedOn w:val="Standard"/>
    <w:next w:val="Standard"/>
    <w:autoRedefine/>
    <w:uiPriority w:val="39"/>
    <w:unhideWhenUsed/>
    <w:rsid w:val="00FC59CD"/>
    <w:pPr>
      <w:spacing w:after="100"/>
    </w:pPr>
  </w:style>
  <w:style w:type="paragraph" w:styleId="Verzeichnis2">
    <w:name w:val="toc 2"/>
    <w:basedOn w:val="Standard"/>
    <w:next w:val="Standard"/>
    <w:autoRedefine/>
    <w:uiPriority w:val="39"/>
    <w:unhideWhenUsed/>
    <w:rsid w:val="00FC59CD"/>
    <w:pPr>
      <w:spacing w:after="100"/>
      <w:ind w:left="220"/>
    </w:pPr>
  </w:style>
  <w:style w:type="paragraph" w:styleId="Verzeichnis3">
    <w:name w:val="toc 3"/>
    <w:basedOn w:val="Standard"/>
    <w:next w:val="Standard"/>
    <w:autoRedefine/>
    <w:uiPriority w:val="39"/>
    <w:unhideWhenUsed/>
    <w:rsid w:val="00FC59CD"/>
    <w:pPr>
      <w:spacing w:after="100"/>
      <w:ind w:left="440"/>
    </w:pPr>
  </w:style>
  <w:style w:type="paragraph" w:styleId="Funotentext">
    <w:name w:val="footnote text"/>
    <w:basedOn w:val="Standard"/>
    <w:link w:val="FunotentextZchn"/>
    <w:uiPriority w:val="99"/>
    <w:unhideWhenUsed/>
    <w:rsid w:val="00A268D3"/>
    <w:pPr>
      <w:spacing w:after="0" w:line="240" w:lineRule="auto"/>
    </w:pPr>
    <w:rPr>
      <w:rFonts w:ascii="Cambria" w:eastAsia="Cambria" w:hAnsi="Cambria"/>
      <w:sz w:val="20"/>
      <w:szCs w:val="20"/>
    </w:rPr>
  </w:style>
  <w:style w:type="character" w:customStyle="1" w:styleId="FunotentextZchn">
    <w:name w:val="Fußnotentext Zchn"/>
    <w:basedOn w:val="Absatz-Standardschriftart"/>
    <w:link w:val="Funotentext"/>
    <w:uiPriority w:val="99"/>
    <w:rsid w:val="00A268D3"/>
    <w:rPr>
      <w:rFonts w:ascii="Cambria" w:eastAsia="Cambria" w:hAnsi="Cambria"/>
      <w:lang w:eastAsia="en-US"/>
    </w:rPr>
  </w:style>
  <w:style w:type="paragraph" w:styleId="Sprechblasentext">
    <w:name w:val="Balloon Text"/>
    <w:basedOn w:val="Standard"/>
    <w:link w:val="SprechblasentextZchn"/>
    <w:uiPriority w:val="99"/>
    <w:semiHidden/>
    <w:unhideWhenUsed/>
    <w:rsid w:val="00D31E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E5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C59CD"/>
    <w:pPr>
      <w:keepNext/>
      <w:keepLines/>
      <w:spacing w:before="240" w:after="0" w:line="240" w:lineRule="auto"/>
      <w:outlineLvl w:val="0"/>
    </w:pPr>
    <w:rPr>
      <w:rFonts w:ascii="Arial" w:eastAsia="Times New Roman" w:hAnsi="Arial"/>
      <w:b/>
      <w:sz w:val="28"/>
      <w:szCs w:val="32"/>
    </w:rPr>
  </w:style>
  <w:style w:type="paragraph" w:styleId="berschrift2">
    <w:name w:val="heading 2"/>
    <w:basedOn w:val="Standard"/>
    <w:next w:val="Standard"/>
    <w:link w:val="berschrift2Zchn"/>
    <w:uiPriority w:val="9"/>
    <w:unhideWhenUsed/>
    <w:qFormat/>
    <w:rsid w:val="00FC59CD"/>
    <w:pPr>
      <w:keepNext/>
      <w:keepLines/>
      <w:spacing w:before="40" w:after="0" w:line="240" w:lineRule="auto"/>
      <w:outlineLvl w:val="1"/>
    </w:pPr>
    <w:rPr>
      <w:rFonts w:ascii="Arial" w:eastAsia="Times New Roman" w:hAnsi="Arial"/>
      <w:b/>
      <w:szCs w:val="26"/>
    </w:rPr>
  </w:style>
  <w:style w:type="paragraph" w:styleId="berschrift3">
    <w:name w:val="heading 3"/>
    <w:basedOn w:val="Standard"/>
    <w:next w:val="Standard"/>
    <w:link w:val="berschrift3Zchn"/>
    <w:uiPriority w:val="9"/>
    <w:unhideWhenUsed/>
    <w:qFormat/>
    <w:rsid w:val="00FC59CD"/>
    <w:pPr>
      <w:keepNext/>
      <w:keepLines/>
      <w:spacing w:before="40" w:after="0" w:line="240" w:lineRule="auto"/>
      <w:outlineLvl w:val="2"/>
    </w:pPr>
    <w:rPr>
      <w:rFonts w:ascii="Arial" w:eastAsia="Times New Roman" w:hAnsi="Arial"/>
      <w:b/>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59CD"/>
    <w:rPr>
      <w:rFonts w:ascii="Arial" w:eastAsia="Times New Roman" w:hAnsi="Arial"/>
      <w:b/>
      <w:sz w:val="28"/>
      <w:szCs w:val="32"/>
      <w:lang w:eastAsia="en-US"/>
    </w:rPr>
  </w:style>
  <w:style w:type="character" w:customStyle="1" w:styleId="berschrift2Zchn">
    <w:name w:val="Überschrift 2 Zchn"/>
    <w:basedOn w:val="Absatz-Standardschriftart"/>
    <w:link w:val="berschrift2"/>
    <w:uiPriority w:val="9"/>
    <w:rsid w:val="00FC59CD"/>
    <w:rPr>
      <w:rFonts w:ascii="Arial" w:eastAsia="Times New Roman" w:hAnsi="Arial"/>
      <w:b/>
      <w:sz w:val="22"/>
      <w:szCs w:val="26"/>
      <w:lang w:eastAsia="en-US"/>
    </w:rPr>
  </w:style>
  <w:style w:type="character" w:customStyle="1" w:styleId="berschrift3Zchn">
    <w:name w:val="Überschrift 3 Zchn"/>
    <w:basedOn w:val="Absatz-Standardschriftart"/>
    <w:link w:val="berschrift3"/>
    <w:uiPriority w:val="9"/>
    <w:rsid w:val="00FC59CD"/>
    <w:rPr>
      <w:rFonts w:ascii="Arial" w:eastAsia="Times New Roman" w:hAnsi="Arial"/>
      <w:b/>
      <w:color w:val="000000"/>
      <w:sz w:val="22"/>
      <w:szCs w:val="24"/>
      <w:lang w:eastAsia="en-US"/>
    </w:rPr>
  </w:style>
  <w:style w:type="character" w:styleId="Hyperlink">
    <w:name w:val="Hyperlink"/>
    <w:uiPriority w:val="99"/>
    <w:unhideWhenUsed/>
    <w:rsid w:val="00FC59CD"/>
    <w:rPr>
      <w:color w:val="0000FF"/>
      <w:u w:val="single"/>
    </w:rPr>
  </w:style>
  <w:style w:type="paragraph" w:styleId="Literaturverzeichnis">
    <w:name w:val="Bibliography"/>
    <w:basedOn w:val="Standard"/>
    <w:next w:val="Standard"/>
    <w:uiPriority w:val="37"/>
    <w:unhideWhenUsed/>
    <w:rsid w:val="00FC59CD"/>
  </w:style>
  <w:style w:type="character" w:styleId="Hervorhebung">
    <w:name w:val="Emphasis"/>
    <w:uiPriority w:val="20"/>
    <w:qFormat/>
    <w:rsid w:val="00FC59CD"/>
    <w:rPr>
      <w:i/>
      <w:iCs/>
    </w:rPr>
  </w:style>
  <w:style w:type="paragraph" w:styleId="Inhaltsverzeichnisberschrift">
    <w:name w:val="TOC Heading"/>
    <w:basedOn w:val="berschrift1"/>
    <w:next w:val="Standard"/>
    <w:uiPriority w:val="39"/>
    <w:unhideWhenUsed/>
    <w:qFormat/>
    <w:rsid w:val="00FC59CD"/>
    <w:pPr>
      <w:spacing w:before="480" w:line="276" w:lineRule="auto"/>
      <w:outlineLvl w:val="9"/>
    </w:pPr>
    <w:rPr>
      <w:rFonts w:ascii="Cambria" w:hAnsi="Cambria"/>
      <w:bCs/>
      <w:color w:val="365F91"/>
      <w:szCs w:val="28"/>
    </w:rPr>
  </w:style>
  <w:style w:type="paragraph" w:styleId="Verzeichnis1">
    <w:name w:val="toc 1"/>
    <w:basedOn w:val="Standard"/>
    <w:next w:val="Standard"/>
    <w:autoRedefine/>
    <w:uiPriority w:val="39"/>
    <w:unhideWhenUsed/>
    <w:rsid w:val="00FC59CD"/>
    <w:pPr>
      <w:spacing w:after="100"/>
    </w:pPr>
  </w:style>
  <w:style w:type="paragraph" w:styleId="Verzeichnis2">
    <w:name w:val="toc 2"/>
    <w:basedOn w:val="Standard"/>
    <w:next w:val="Standard"/>
    <w:autoRedefine/>
    <w:uiPriority w:val="39"/>
    <w:unhideWhenUsed/>
    <w:rsid w:val="00FC59CD"/>
    <w:pPr>
      <w:spacing w:after="100"/>
      <w:ind w:left="220"/>
    </w:pPr>
  </w:style>
  <w:style w:type="paragraph" w:styleId="Verzeichnis3">
    <w:name w:val="toc 3"/>
    <w:basedOn w:val="Standard"/>
    <w:next w:val="Standard"/>
    <w:autoRedefine/>
    <w:uiPriority w:val="39"/>
    <w:unhideWhenUsed/>
    <w:rsid w:val="00FC59CD"/>
    <w:pPr>
      <w:spacing w:after="100"/>
      <w:ind w:left="440"/>
    </w:pPr>
  </w:style>
  <w:style w:type="paragraph" w:styleId="Funotentext">
    <w:name w:val="footnote text"/>
    <w:basedOn w:val="Standard"/>
    <w:link w:val="FunotentextZchn"/>
    <w:uiPriority w:val="99"/>
    <w:unhideWhenUsed/>
    <w:rsid w:val="00A268D3"/>
    <w:pPr>
      <w:spacing w:after="0" w:line="240" w:lineRule="auto"/>
    </w:pPr>
    <w:rPr>
      <w:rFonts w:ascii="Cambria" w:eastAsia="Cambria" w:hAnsi="Cambria"/>
      <w:sz w:val="20"/>
      <w:szCs w:val="20"/>
    </w:rPr>
  </w:style>
  <w:style w:type="character" w:customStyle="1" w:styleId="FunotentextZchn">
    <w:name w:val="Fußnotentext Zchn"/>
    <w:basedOn w:val="Absatz-Standardschriftart"/>
    <w:link w:val="Funotentext"/>
    <w:uiPriority w:val="99"/>
    <w:rsid w:val="00A268D3"/>
    <w:rPr>
      <w:rFonts w:ascii="Cambria" w:eastAsia="Cambria" w:hAnsi="Cambria"/>
      <w:lang w:eastAsia="en-US"/>
    </w:rPr>
  </w:style>
  <w:style w:type="paragraph" w:styleId="Sprechblasentext">
    <w:name w:val="Balloon Text"/>
    <w:basedOn w:val="Standard"/>
    <w:link w:val="SprechblasentextZchn"/>
    <w:uiPriority w:val="99"/>
    <w:semiHidden/>
    <w:unhideWhenUsed/>
    <w:rsid w:val="00D31E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E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b:Source>
    <b:Tag>Mär16</b:Tag>
    <b:SourceType>InternetSite</b:SourceType>
    <b:Guid>{72A13C5D-B6E4-495B-B3A6-8137EF5E9613}</b:Guid>
    <b:Author>
      <b:Author>
        <b:NameList>
          <b:Person>
            <b:Last>Märchen</b:Last>
            <b:First>Grimms</b:First>
          </b:Person>
        </b:NameList>
      </b:Author>
    </b:Author>
    <b:Title>Der Froschkönig und der eiserne Heinrich</b:Title>
    <b:YearAccessed>2016</b:YearAccessed>
    <b:MonthAccessed>Januar</b:MonthAccessed>
    <b:DayAccessed>21</b:DayAccessed>
    <b:URL>http://www.grimmstories.com/de/grimm_maerchen/der_froschkonig_oder_der_eiserne_heinrich</b:URL>
    <b:RefOrder>2</b:RefOrder>
  </b:Source>
  <b:Source>
    <b:Tag>Gri16</b:Tag>
    <b:SourceType>InternetSite</b:SourceType>
    <b:Guid>{45CE8993-0F55-47D4-A599-0ECB9F16E042}</b:Guid>
    <b:Author>
      <b:Author>
        <b:NameList>
          <b:Person>
            <b:Last>Tales</b:Last>
            <b:First>Grimm's</b:First>
            <b:Middle>Fairy</b:Middle>
          </b:Person>
        </b:NameList>
      </b:Author>
    </b:Author>
    <b:Title>The frog king or iron henry</b:Title>
    <b:YearAccessed>2016</b:YearAccessed>
    <b:MonthAccessed>Januar</b:MonthAccessed>
    <b:DayAccessed>21</b:DayAccessed>
    <b:URL>http://www.grimmstories.com/en/grimm_fairy-tales/the_frog_king_or_iron_henry</b:URL>
    <b:RefOrder>1</b:RefOrder>
  </b:Source>
</b:Sources>
</file>

<file path=customXml/itemProps1.xml><?xml version="1.0" encoding="utf-8"?>
<ds:datastoreItem xmlns:ds="http://schemas.openxmlformats.org/officeDocument/2006/customXml" ds:itemID="{918E6091-81B3-4DB4-8D20-947F957F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PH Weingarten</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Götz Kristina (wg)</dc:creator>
  <cp:lastModifiedBy>ph</cp:lastModifiedBy>
  <cp:revision>2</cp:revision>
  <dcterms:created xsi:type="dcterms:W3CDTF">2017-08-14T08:24:00Z</dcterms:created>
  <dcterms:modified xsi:type="dcterms:W3CDTF">2017-08-14T08:24:00Z</dcterms:modified>
</cp:coreProperties>
</file>